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BDD922" w14:textId="1404D2F1" w:rsidR="00606A22" w:rsidRPr="00606A22" w:rsidRDefault="00886557" w:rsidP="00606A22">
      <w:pPr>
        <w:rPr>
          <w:rFonts w:cstheme="minorHAnsi"/>
          <w:b/>
          <w:bCs/>
          <w:color w:val="13143E"/>
          <w:sz w:val="48"/>
          <w:szCs w:val="48"/>
          <w:rtl/>
        </w:rPr>
      </w:pPr>
      <w:r>
        <w:rPr>
          <w:rFonts w:cstheme="minorHAnsi"/>
          <w:b/>
          <w:bCs/>
          <w:noProof/>
          <w:color w:val="13143E"/>
          <w:sz w:val="48"/>
          <w:szCs w:val="48"/>
          <w:rtl/>
          <w:lang w:val="he-IL"/>
        </w:rPr>
        <w:drawing>
          <wp:anchor distT="0" distB="0" distL="114300" distR="114300" simplePos="0" relativeHeight="251658240" behindDoc="0" locked="0" layoutInCell="1" allowOverlap="1" wp14:anchorId="24AD9E09" wp14:editId="3F073F0A">
            <wp:simplePos x="0" y="0"/>
            <wp:positionH relativeFrom="margin">
              <wp:align>right</wp:align>
            </wp:positionH>
            <wp:positionV relativeFrom="paragraph">
              <wp:posOffset>508</wp:posOffset>
            </wp:positionV>
            <wp:extent cx="432817" cy="409957"/>
            <wp:effectExtent l="0" t="0" r="5715" b="9525"/>
            <wp:wrapNone/>
            <wp:docPr id="1409383599" name="תמונה 6" descr="תמונה שמכילה עיגול, גרפיקה, סמל, גופ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83599" name="תמונה 6" descr="תמונה שמכילה עיגול, גרפיקה, סמל, גופן&#10;&#10;התיאור נוצר באופן אוטומטי"/>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page">
              <wp14:pctWidth>0</wp14:pctWidth>
            </wp14:sizeRelH>
            <wp14:sizeRelV relativeFrom="page">
              <wp14:pctHeight>0</wp14:pctHeight>
            </wp14:sizeRelV>
          </wp:anchor>
        </w:drawing>
      </w:r>
      <w:r w:rsidR="00ED45CD">
        <w:rPr>
          <w:rFonts w:cstheme="minorHAnsi" w:hint="cs"/>
          <w:b/>
          <w:bCs/>
          <w:color w:val="13143E"/>
          <w:sz w:val="48"/>
          <w:szCs w:val="48"/>
          <w:rtl/>
        </w:rPr>
        <w:t xml:space="preserve">       </w:t>
      </w:r>
      <w:r w:rsidR="00606A22" w:rsidRPr="00606A22">
        <w:rPr>
          <w:rFonts w:cstheme="minorHAnsi"/>
          <w:b/>
          <w:bCs/>
          <w:color w:val="13143E"/>
          <w:sz w:val="48"/>
          <w:szCs w:val="48"/>
          <w:rtl/>
        </w:rPr>
        <w:t>ניהול ותיעדוף מהלך השיחות האישיות בזמן משבר</w:t>
      </w:r>
    </w:p>
    <w:p w14:paraId="0C3FA015" w14:textId="77777777" w:rsidR="00606A22" w:rsidRPr="00606A22" w:rsidRDefault="00606A22" w:rsidP="00606A22">
      <w:pPr>
        <w:rPr>
          <w:rFonts w:cstheme="minorHAnsi"/>
          <w:color w:val="13143E"/>
          <w:sz w:val="28"/>
          <w:szCs w:val="28"/>
          <w:rtl/>
        </w:rPr>
      </w:pPr>
      <w:r w:rsidRPr="00606A22">
        <w:rPr>
          <w:rFonts w:cstheme="minorHAnsi"/>
          <w:color w:val="13143E"/>
          <w:sz w:val="28"/>
          <w:szCs w:val="28"/>
          <w:rtl/>
        </w:rPr>
        <w:t xml:space="preserve">כלי </w:t>
      </w:r>
      <w:proofErr w:type="spellStart"/>
      <w:r w:rsidRPr="00606A22">
        <w:rPr>
          <w:rFonts w:cstheme="minorHAnsi"/>
          <w:color w:val="13143E"/>
          <w:sz w:val="28"/>
          <w:szCs w:val="28"/>
          <w:rtl/>
        </w:rPr>
        <w:t>התעדוף</w:t>
      </w:r>
      <w:proofErr w:type="spellEnd"/>
      <w:r w:rsidRPr="00606A22">
        <w:rPr>
          <w:rFonts w:cstheme="minorHAnsi"/>
          <w:color w:val="13143E"/>
          <w:sz w:val="28"/>
          <w:szCs w:val="28"/>
          <w:rtl/>
        </w:rPr>
        <w:t xml:space="preserve"> יסייע לנו  בתחילת המשבר או מצב החירום. ניתן להיעזר בו בכל נקודה בה יהיה עלינו לנהל מספר רב של שיחות אישיות. </w:t>
      </w:r>
    </w:p>
    <w:p w14:paraId="7FECF7FA" w14:textId="77777777" w:rsidR="00606A22" w:rsidRPr="00606A22" w:rsidRDefault="00606A22" w:rsidP="00606A22">
      <w:pPr>
        <w:rPr>
          <w:rFonts w:cstheme="minorHAnsi"/>
          <w:color w:val="13143E"/>
          <w:rtl/>
        </w:rPr>
      </w:pPr>
      <w:r w:rsidRPr="00606A22">
        <w:rPr>
          <w:rFonts w:cstheme="minorHAnsi"/>
          <w:color w:val="13143E"/>
          <w:rtl/>
        </w:rPr>
        <w:t>קיום שיחה אישי בזמן חירום עם כלל העובדים הוא מהותי. לכן, לפני שנערך לכל אחת  השיחות האישיות,  עלינו ליצור תיעדוף לסדר זימון הצוות שלנו לשיחה אישית,  על מנת לתת מענה למי שנראה שהושפע  במידה הרבה יותר ממצב החירום ואנחנו סבורים שכדאי להציע תמיכה/בירור באופן מידי ככל האפשר. איך נעשה זאת? בעזרת הכלי שיציע לנו סט שאלות וקריטריונים לתיעדוף.</w:t>
      </w:r>
    </w:p>
    <w:p w14:paraId="1E63FD20" w14:textId="77777777" w:rsidR="007D777A" w:rsidRDefault="007D777A" w:rsidP="007D777A">
      <w:pPr>
        <w:pStyle w:val="NormalWeb"/>
        <w:bidi/>
        <w:spacing w:before="0" w:beforeAutospacing="0" w:after="160" w:afterAutospacing="0"/>
        <w:jc w:val="both"/>
        <w:rPr>
          <w:rFonts w:ascii="Aptos" w:hAnsi="Aptos"/>
          <w:b/>
          <w:bCs/>
          <w:color w:val="1F1F1F"/>
          <w:sz w:val="22"/>
          <w:szCs w:val="22"/>
          <w:rtl/>
        </w:rPr>
      </w:pPr>
    </w:p>
    <w:p w14:paraId="7D426013" w14:textId="49620EFC" w:rsidR="007D777A" w:rsidRDefault="00886557" w:rsidP="007D777A">
      <w:pPr>
        <w:pStyle w:val="NormalWeb"/>
        <w:bidi/>
        <w:spacing w:before="0" w:beforeAutospacing="0" w:after="160" w:afterAutospacing="0"/>
        <w:jc w:val="both"/>
        <w:rPr>
          <w:rFonts w:ascii="Aptos" w:hAnsi="Aptos"/>
          <w:b/>
          <w:bCs/>
          <w:color w:val="1F1F1F"/>
          <w:sz w:val="22"/>
          <w:szCs w:val="22"/>
          <w:rtl/>
        </w:rPr>
      </w:pPr>
      <w:r>
        <w:rPr>
          <w:rFonts w:asciiTheme="minorHAnsi" w:eastAsiaTheme="minorHAnsi" w:hAnsiTheme="minorHAnsi" w:cstheme="minorHAnsi"/>
          <w:noProof/>
          <w:color w:val="13143E"/>
          <w:kern w:val="2"/>
          <w:sz w:val="36"/>
          <w:szCs w:val="36"/>
          <w:rtl/>
          <w:lang w:val="he-IL"/>
          <w14:ligatures w14:val="standardContextual"/>
        </w:rPr>
        <w:drawing>
          <wp:anchor distT="0" distB="0" distL="114300" distR="114300" simplePos="0" relativeHeight="251659264" behindDoc="0" locked="0" layoutInCell="1" allowOverlap="1" wp14:anchorId="6560E331" wp14:editId="65568549">
            <wp:simplePos x="0" y="0"/>
            <wp:positionH relativeFrom="margin">
              <wp:align>right</wp:align>
            </wp:positionH>
            <wp:positionV relativeFrom="paragraph">
              <wp:posOffset>186563</wp:posOffset>
            </wp:positionV>
            <wp:extent cx="432817" cy="409957"/>
            <wp:effectExtent l="0" t="0" r="5715" b="9525"/>
            <wp:wrapNone/>
            <wp:docPr id="50099791"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99791" name="תמונה 5009979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anchor>
        </w:drawing>
      </w:r>
    </w:p>
    <w:p w14:paraId="4DB14B63" w14:textId="798102D4" w:rsidR="007D777A" w:rsidRPr="007D777A" w:rsidRDefault="00886557" w:rsidP="007D777A">
      <w:pPr>
        <w:pStyle w:val="NormalWeb"/>
        <w:bidi/>
        <w:spacing w:before="0" w:beforeAutospacing="0" w:after="160" w:afterAutospacing="0"/>
        <w:jc w:val="both"/>
        <w:rPr>
          <w:rFonts w:asciiTheme="minorHAnsi" w:eastAsiaTheme="minorHAnsi" w:hAnsiTheme="minorHAnsi" w:cstheme="minorHAnsi"/>
          <w:color w:val="13143E"/>
          <w:kern w:val="2"/>
          <w:sz w:val="36"/>
          <w:szCs w:val="36"/>
          <w14:ligatures w14:val="standardContextual"/>
        </w:rPr>
      </w:pPr>
      <w:r>
        <w:rPr>
          <w:rFonts w:asciiTheme="minorHAnsi" w:eastAsiaTheme="minorHAnsi" w:hAnsiTheme="minorHAnsi" w:cstheme="minorHAnsi" w:hint="cs"/>
          <w:color w:val="13143E"/>
          <w:kern w:val="2"/>
          <w:sz w:val="36"/>
          <w:szCs w:val="36"/>
          <w:rtl/>
          <w14:ligatures w14:val="standardContextual"/>
        </w:rPr>
        <w:t xml:space="preserve">         </w:t>
      </w:r>
      <w:r w:rsidR="007D777A" w:rsidRPr="007D777A">
        <w:rPr>
          <w:rFonts w:asciiTheme="minorHAnsi" w:eastAsiaTheme="minorHAnsi" w:hAnsiTheme="minorHAnsi" w:cstheme="minorHAnsi"/>
          <w:color w:val="13143E"/>
          <w:kern w:val="2"/>
          <w:sz w:val="36"/>
          <w:szCs w:val="36"/>
          <w:rtl/>
          <w14:ligatures w14:val="standardContextual"/>
        </w:rPr>
        <w:t>הוראות שימוש: </w:t>
      </w:r>
    </w:p>
    <w:p w14:paraId="25A5E5D0" w14:textId="77777777" w:rsidR="007D777A" w:rsidRPr="007D777A" w:rsidRDefault="007D777A" w:rsidP="007D777A">
      <w:pPr>
        <w:pStyle w:val="NormalWeb"/>
        <w:shd w:val="clear" w:color="auto" w:fill="FFFFFF"/>
        <w:bidi/>
        <w:spacing w:before="0" w:beforeAutospacing="0" w:after="0" w:afterAutospacing="0"/>
        <w:jc w:val="both"/>
        <w:rPr>
          <w:rFonts w:asciiTheme="majorHAnsi" w:hAnsiTheme="majorHAnsi" w:cstheme="majorHAnsi"/>
          <w:rtl/>
        </w:rPr>
      </w:pPr>
      <w:r w:rsidRPr="007D777A">
        <w:rPr>
          <w:rFonts w:asciiTheme="majorHAnsi" w:hAnsiTheme="majorHAnsi" w:cstheme="majorHAnsi"/>
          <w:color w:val="1F1F1F"/>
          <w:sz w:val="22"/>
          <w:szCs w:val="22"/>
          <w:rtl/>
        </w:rPr>
        <w:t>עונים על סדרת השאלות שנועדו לאפשר לנו להעריך את מצבו של איש הצוות. </w:t>
      </w:r>
    </w:p>
    <w:p w14:paraId="686E3606" w14:textId="57FE7245" w:rsidR="007D777A" w:rsidRPr="007D777A" w:rsidRDefault="007D777A" w:rsidP="007D777A">
      <w:pPr>
        <w:pStyle w:val="NormalWeb"/>
        <w:shd w:val="clear" w:color="auto" w:fill="FFFFFF"/>
        <w:bidi/>
        <w:spacing w:before="0" w:beforeAutospacing="0" w:after="0" w:afterAutospacing="0"/>
        <w:jc w:val="both"/>
        <w:rPr>
          <w:rFonts w:asciiTheme="majorHAnsi" w:hAnsiTheme="majorHAnsi" w:cstheme="majorHAnsi"/>
          <w:rtl/>
        </w:rPr>
      </w:pPr>
      <w:r w:rsidRPr="007D777A">
        <w:rPr>
          <w:rFonts w:asciiTheme="majorHAnsi" w:hAnsiTheme="majorHAnsi" w:cstheme="majorHAnsi"/>
          <w:color w:val="1F1F1F"/>
          <w:sz w:val="22"/>
          <w:szCs w:val="22"/>
          <w:u w:val="single"/>
          <w:rtl/>
        </w:rPr>
        <w:t xml:space="preserve">כל תשובה חיובית, תקבל נקודה, מי שצבר הכי הרבה נקודות </w:t>
      </w:r>
      <w:proofErr w:type="spellStart"/>
      <w:r w:rsidRPr="007D777A">
        <w:rPr>
          <w:rFonts w:asciiTheme="majorHAnsi" w:hAnsiTheme="majorHAnsi" w:cstheme="majorHAnsi"/>
          <w:color w:val="1F1F1F"/>
          <w:sz w:val="22"/>
          <w:szCs w:val="22"/>
          <w:u w:val="single"/>
          <w:rtl/>
        </w:rPr>
        <w:t>נתעדף</w:t>
      </w:r>
      <w:proofErr w:type="spellEnd"/>
      <w:r w:rsidRPr="007D777A">
        <w:rPr>
          <w:rFonts w:asciiTheme="majorHAnsi" w:hAnsiTheme="majorHAnsi" w:cstheme="majorHAnsi"/>
          <w:color w:val="1F1F1F"/>
          <w:sz w:val="22"/>
          <w:szCs w:val="22"/>
          <w:u w:val="single"/>
          <w:rtl/>
        </w:rPr>
        <w:t xml:space="preserve"> גבוהה.</w:t>
      </w:r>
    </w:p>
    <w:p w14:paraId="671B7FBC" w14:textId="77777777" w:rsidR="007D777A" w:rsidRPr="007D777A" w:rsidRDefault="007D777A" w:rsidP="007D777A">
      <w:pPr>
        <w:pStyle w:val="NormalWeb"/>
        <w:shd w:val="clear" w:color="auto" w:fill="FFFFFF"/>
        <w:bidi/>
        <w:spacing w:before="0" w:beforeAutospacing="0" w:after="360" w:afterAutospacing="0"/>
        <w:jc w:val="both"/>
        <w:rPr>
          <w:rFonts w:asciiTheme="majorHAnsi" w:hAnsiTheme="majorHAnsi" w:cstheme="majorHAnsi"/>
          <w:rtl/>
        </w:rPr>
      </w:pPr>
      <w:r w:rsidRPr="007D777A">
        <w:rPr>
          <w:rFonts w:asciiTheme="majorHAnsi" w:hAnsiTheme="majorHAnsi" w:cstheme="majorHAnsi"/>
          <w:color w:val="1F1F1F"/>
          <w:sz w:val="22"/>
          <w:szCs w:val="22"/>
          <w:rtl/>
        </w:rPr>
        <w:t>דגשים חשובים למיפוי הצוות: </w:t>
      </w:r>
    </w:p>
    <w:p w14:paraId="25003D4B" w14:textId="77777777" w:rsidR="007D777A" w:rsidRPr="007D777A" w:rsidRDefault="007D777A" w:rsidP="007D777A">
      <w:pPr>
        <w:pStyle w:val="a9"/>
        <w:numPr>
          <w:ilvl w:val="0"/>
          <w:numId w:val="2"/>
        </w:numPr>
        <w:rPr>
          <w:rFonts w:asciiTheme="majorHAnsi" w:hAnsiTheme="majorHAnsi" w:cstheme="majorHAnsi"/>
          <w:rtl/>
        </w:rPr>
      </w:pPr>
      <w:r w:rsidRPr="007D777A">
        <w:rPr>
          <w:rFonts w:asciiTheme="majorHAnsi" w:hAnsiTheme="majorHAnsi" w:cstheme="majorHAnsi"/>
          <w:rtl/>
        </w:rPr>
        <w:t>ניתן לקבוע פגישה של צוות מוביל לענות יחד על השאלות</w:t>
      </w:r>
    </w:p>
    <w:p w14:paraId="153C329A" w14:textId="77777777" w:rsidR="007D777A" w:rsidRPr="007D777A" w:rsidRDefault="007D777A" w:rsidP="007D777A">
      <w:pPr>
        <w:pStyle w:val="a9"/>
        <w:numPr>
          <w:ilvl w:val="0"/>
          <w:numId w:val="2"/>
        </w:numPr>
        <w:rPr>
          <w:rFonts w:asciiTheme="majorHAnsi" w:hAnsiTheme="majorHAnsi" w:cstheme="majorHAnsi"/>
          <w:rtl/>
        </w:rPr>
      </w:pPr>
      <w:r w:rsidRPr="007D777A">
        <w:rPr>
          <w:rFonts w:asciiTheme="majorHAnsi" w:hAnsiTheme="majorHAnsi" w:cstheme="majorHAnsi"/>
          <w:rtl/>
        </w:rPr>
        <w:t>או לשלוח מראש  את השאלון לצוות  כדי לערוך בירור מקדים ולהשלים בעצמנו את הפרטים</w:t>
      </w:r>
    </w:p>
    <w:p w14:paraId="416DF4F1" w14:textId="77777777" w:rsidR="007D777A" w:rsidRPr="007D777A" w:rsidRDefault="007D777A" w:rsidP="007D777A">
      <w:pPr>
        <w:pStyle w:val="a9"/>
        <w:numPr>
          <w:ilvl w:val="0"/>
          <w:numId w:val="2"/>
        </w:numPr>
        <w:rPr>
          <w:rFonts w:asciiTheme="majorHAnsi" w:hAnsiTheme="majorHAnsi" w:cstheme="majorHAnsi"/>
          <w:rtl/>
        </w:rPr>
      </w:pPr>
      <w:r w:rsidRPr="007D777A">
        <w:rPr>
          <w:rFonts w:asciiTheme="majorHAnsi" w:hAnsiTheme="majorHAnsi" w:cstheme="majorHAnsi"/>
          <w:rtl/>
        </w:rPr>
        <w:t>חשוב לצרף לפרטים שמסר העובד את ההערכה שלנו לאופן ההתנהלות והתפקוד שלו- בזמן חירום.</w:t>
      </w:r>
    </w:p>
    <w:p w14:paraId="325AA7D4" w14:textId="77777777" w:rsidR="007D777A" w:rsidRPr="007D777A" w:rsidRDefault="007D777A" w:rsidP="007D777A">
      <w:pPr>
        <w:pStyle w:val="a9"/>
        <w:numPr>
          <w:ilvl w:val="0"/>
          <w:numId w:val="2"/>
        </w:numPr>
        <w:rPr>
          <w:rFonts w:asciiTheme="majorHAnsi" w:hAnsiTheme="majorHAnsi" w:cstheme="majorHAnsi"/>
          <w:rtl/>
        </w:rPr>
      </w:pPr>
      <w:r w:rsidRPr="007D777A">
        <w:rPr>
          <w:rFonts w:asciiTheme="majorHAnsi" w:hAnsiTheme="majorHAnsi" w:cstheme="majorHAnsi"/>
          <w:rtl/>
        </w:rPr>
        <w:t>העריכו את העובד ביחס למצבו האישי לפני המלחמה (בייחוד אם לפני המלחמה היה פתוח וחברותי)  יותר צריך להדליק נורה אדומה. </w:t>
      </w:r>
    </w:p>
    <w:p w14:paraId="5AE54788" w14:textId="77777777" w:rsidR="007D777A" w:rsidRPr="007D777A" w:rsidRDefault="007D777A" w:rsidP="007D777A">
      <w:pPr>
        <w:pStyle w:val="a9"/>
        <w:numPr>
          <w:ilvl w:val="0"/>
          <w:numId w:val="2"/>
        </w:numPr>
        <w:rPr>
          <w:rFonts w:asciiTheme="majorHAnsi" w:hAnsiTheme="majorHAnsi" w:cstheme="majorHAnsi"/>
          <w:b/>
          <w:bCs/>
          <w:rtl/>
        </w:rPr>
      </w:pPr>
      <w:r w:rsidRPr="007D777A">
        <w:rPr>
          <w:rFonts w:asciiTheme="majorHAnsi" w:hAnsiTheme="majorHAnsi" w:cstheme="majorHAnsi"/>
          <w:b/>
          <w:bCs/>
          <w:rtl/>
        </w:rPr>
        <w:t xml:space="preserve">שימו לב- אם אתם מזהים שיש חוסרים, או פערים גדולים מידי במידע לגבי חלק מהעובדים כדאי </w:t>
      </w:r>
      <w:proofErr w:type="spellStart"/>
      <w:r w:rsidRPr="007D777A">
        <w:rPr>
          <w:rFonts w:asciiTheme="majorHAnsi" w:hAnsiTheme="majorHAnsi" w:cstheme="majorHAnsi"/>
          <w:b/>
          <w:bCs/>
          <w:rtl/>
        </w:rPr>
        <w:t>לתעדף</w:t>
      </w:r>
      <w:proofErr w:type="spellEnd"/>
      <w:r w:rsidRPr="007D777A">
        <w:rPr>
          <w:rFonts w:asciiTheme="majorHAnsi" w:hAnsiTheme="majorHAnsi" w:cstheme="majorHAnsi"/>
          <w:b/>
          <w:bCs/>
          <w:rtl/>
        </w:rPr>
        <w:t xml:space="preserve"> גם אותם גבוה. </w:t>
      </w:r>
    </w:p>
    <w:p w14:paraId="28F60C3E" w14:textId="5F5FC026" w:rsidR="007D777A" w:rsidRPr="007D777A" w:rsidRDefault="007D777A" w:rsidP="007D777A">
      <w:pPr>
        <w:pStyle w:val="NormalWeb"/>
        <w:shd w:val="clear" w:color="auto" w:fill="FFFFFF"/>
        <w:bidi/>
        <w:spacing w:before="0" w:beforeAutospacing="0" w:after="360" w:afterAutospacing="0"/>
        <w:jc w:val="both"/>
        <w:rPr>
          <w:rFonts w:asciiTheme="minorHAnsi" w:hAnsiTheme="minorHAnsi" w:cstheme="minorHAnsi"/>
          <w:rtl/>
        </w:rPr>
      </w:pPr>
      <w:r w:rsidRPr="007D777A">
        <w:rPr>
          <w:rFonts w:asciiTheme="minorHAnsi" w:hAnsiTheme="minorHAnsi" w:cstheme="minorHAnsi"/>
          <w:color w:val="1F1F1F"/>
          <w:sz w:val="22"/>
          <w:szCs w:val="22"/>
          <w:rtl/>
        </w:rPr>
        <w:t xml:space="preserve">בנוסף לקריטריונים אלו, חשוב להשתמש בשיקול דעת ורגישות בעת בחירת עובדים לשיחה אישית מתוך </w:t>
      </w:r>
      <w:proofErr w:type="spellStart"/>
      <w:r w:rsidRPr="007D777A">
        <w:rPr>
          <w:rFonts w:asciiTheme="minorHAnsi" w:hAnsiTheme="minorHAnsi" w:cstheme="minorHAnsi"/>
          <w:color w:val="1F1F1F"/>
          <w:sz w:val="22"/>
          <w:szCs w:val="22"/>
          <w:rtl/>
        </w:rPr>
        <w:t>הכרותך</w:t>
      </w:r>
      <w:proofErr w:type="spellEnd"/>
      <w:r w:rsidRPr="007D777A">
        <w:rPr>
          <w:rFonts w:asciiTheme="minorHAnsi" w:hAnsiTheme="minorHAnsi" w:cstheme="minorHAnsi"/>
          <w:color w:val="1F1F1F"/>
          <w:sz w:val="22"/>
          <w:szCs w:val="22"/>
          <w:rtl/>
        </w:rPr>
        <w:t xml:space="preserve"> המעמיקה עם הצוות.</w:t>
      </w:r>
    </w:p>
    <w:p w14:paraId="7BB02961" w14:textId="77777777" w:rsid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r w:rsidRPr="001D7EB0">
        <w:rPr>
          <w:rFonts w:asciiTheme="majorHAnsi" w:hAnsiTheme="majorHAnsi" w:cstheme="majorHAnsi"/>
          <w:color w:val="1F1F1F"/>
          <w:sz w:val="22"/>
          <w:szCs w:val="22"/>
          <w:rtl/>
        </w:rPr>
        <w:t xml:space="preserve">את התיעדוף עבור השיחות האישיות כדאי ליצור על סמך הניקוד- מהגבוה לנמוך, </w:t>
      </w:r>
      <w:proofErr w:type="spellStart"/>
      <w:r w:rsidRPr="001D7EB0">
        <w:rPr>
          <w:rFonts w:asciiTheme="majorHAnsi" w:hAnsiTheme="majorHAnsi" w:cstheme="majorHAnsi"/>
          <w:color w:val="1F1F1F"/>
          <w:sz w:val="22"/>
          <w:szCs w:val="22"/>
          <w:rtl/>
        </w:rPr>
        <w:t>לתעדף</w:t>
      </w:r>
      <w:proofErr w:type="spellEnd"/>
      <w:r w:rsidRPr="001D7EB0">
        <w:rPr>
          <w:rFonts w:asciiTheme="majorHAnsi" w:hAnsiTheme="majorHAnsi" w:cstheme="majorHAnsi"/>
          <w:color w:val="1F1F1F"/>
          <w:sz w:val="22"/>
          <w:szCs w:val="22"/>
          <w:rtl/>
        </w:rPr>
        <w:t xml:space="preserve"> גבוה יותר מי שפנה אליכם ובנוסף, מי שהמידע לגביו היה חסר ביחס לעובדים האחרים.</w:t>
      </w:r>
    </w:p>
    <w:p w14:paraId="1573B00A" w14:textId="77777777" w:rsidR="001D7EB0" w:rsidRP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Pr>
      </w:pPr>
    </w:p>
    <w:p w14:paraId="30306D8B" w14:textId="77777777" w:rsid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r w:rsidRPr="001D7EB0">
        <w:rPr>
          <w:rFonts w:asciiTheme="majorHAnsi" w:hAnsiTheme="majorHAnsi" w:cstheme="majorHAnsi"/>
          <w:color w:val="1F1F1F"/>
          <w:sz w:val="22"/>
          <w:szCs w:val="22"/>
          <w:rtl/>
        </w:rPr>
        <w:t>לאחר איסוף כלל המידע, ניתן לקיים ישיבת/שיחת צוות מוביל קצרה על מנת לקבל החלטה על תיעדוף השיחות האישיות.  </w:t>
      </w:r>
    </w:p>
    <w:p w14:paraId="1EE0B4B2" w14:textId="77777777" w:rsidR="001D7EB0" w:rsidRP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p>
    <w:p w14:paraId="4CE73859" w14:textId="74CDB7FD" w:rsid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r w:rsidRPr="001D7EB0">
        <w:rPr>
          <w:rFonts w:asciiTheme="majorHAnsi" w:hAnsiTheme="majorHAnsi" w:cstheme="majorHAnsi"/>
          <w:color w:val="1F1F1F"/>
          <w:sz w:val="22"/>
          <w:szCs w:val="22"/>
          <w:rtl/>
        </w:rPr>
        <w:t xml:space="preserve">את הנקודות הבאות ניתן להפוך לכלי לשימוש הצוות  </w:t>
      </w:r>
      <w:hyperlink r:id="rId10" w:history="1">
        <w:r w:rsidRPr="00983FF7">
          <w:rPr>
            <w:rStyle w:val="Hyperlink"/>
            <w:rFonts w:asciiTheme="majorHAnsi" w:hAnsiTheme="majorHAnsi" w:cstheme="majorHAnsi"/>
            <w:sz w:val="22"/>
            <w:szCs w:val="22"/>
            <w:rtl/>
          </w:rPr>
          <w:t>(מצורפת טבלת אקסל לנוחיותכם )</w:t>
        </w:r>
      </w:hyperlink>
      <w:r w:rsidRPr="001D7EB0">
        <w:rPr>
          <w:rFonts w:asciiTheme="majorHAnsi" w:hAnsiTheme="majorHAnsi" w:cstheme="majorHAnsi"/>
          <w:color w:val="1F1F1F"/>
          <w:sz w:val="22"/>
          <w:szCs w:val="22"/>
          <w:rtl/>
        </w:rPr>
        <w:t xml:space="preserve"> או לשאלון למילוי עבור הצוות  (יהפוך לקובץ </w:t>
      </w:r>
      <w:r w:rsidRPr="001D7EB0">
        <w:rPr>
          <w:rFonts w:asciiTheme="majorHAnsi" w:hAnsiTheme="majorHAnsi" w:cstheme="majorHAnsi"/>
          <w:color w:val="1F1F1F"/>
          <w:sz w:val="22"/>
          <w:szCs w:val="22"/>
        </w:rPr>
        <w:t>WORD + EXCEL</w:t>
      </w:r>
      <w:r w:rsidRPr="001D7EB0">
        <w:rPr>
          <w:rFonts w:asciiTheme="majorHAnsi" w:hAnsiTheme="majorHAnsi" w:cstheme="majorHAnsi"/>
          <w:color w:val="1F1F1F"/>
          <w:sz w:val="22"/>
          <w:szCs w:val="22"/>
          <w:rtl/>
        </w:rPr>
        <w:t>)</w:t>
      </w:r>
    </w:p>
    <w:p w14:paraId="41A936F7" w14:textId="77777777" w:rsidR="001D7EB0" w:rsidRP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p>
    <w:p w14:paraId="5D6999C7" w14:textId="77777777" w:rsid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r w:rsidRPr="001D7EB0">
        <w:rPr>
          <w:rFonts w:asciiTheme="majorHAnsi" w:hAnsiTheme="majorHAnsi" w:cstheme="majorHAnsi"/>
          <w:color w:val="1F1F1F"/>
          <w:sz w:val="22"/>
          <w:szCs w:val="22"/>
          <w:rtl/>
        </w:rPr>
        <w:t xml:space="preserve">לאחר קבלת החלטות, נזמן את אנשי הצוות על פי </w:t>
      </w:r>
      <w:proofErr w:type="spellStart"/>
      <w:r w:rsidRPr="001D7EB0">
        <w:rPr>
          <w:rFonts w:asciiTheme="majorHAnsi" w:hAnsiTheme="majorHAnsi" w:cstheme="majorHAnsi"/>
          <w:color w:val="1F1F1F"/>
          <w:sz w:val="22"/>
          <w:szCs w:val="22"/>
          <w:rtl/>
        </w:rPr>
        <w:t>התעדוף</w:t>
      </w:r>
      <w:proofErr w:type="spellEnd"/>
    </w:p>
    <w:p w14:paraId="25351F54" w14:textId="77777777" w:rsidR="001D7EB0" w:rsidRPr="001D7EB0" w:rsidRDefault="001D7EB0" w:rsidP="001D7EB0">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p>
    <w:p w14:paraId="373D5344" w14:textId="77777777" w:rsidR="001D7EB0" w:rsidRDefault="001D7EB0" w:rsidP="001D7EB0">
      <w:pPr>
        <w:pStyle w:val="NormalWeb"/>
        <w:shd w:val="clear" w:color="auto" w:fill="FFFFFF"/>
        <w:bidi/>
        <w:spacing w:before="0" w:beforeAutospacing="0" w:after="360" w:afterAutospacing="0"/>
        <w:jc w:val="both"/>
        <w:rPr>
          <w:rFonts w:asciiTheme="majorHAnsi" w:hAnsiTheme="majorHAnsi" w:cstheme="majorHAnsi"/>
          <w:color w:val="1F1F1F"/>
          <w:sz w:val="22"/>
          <w:szCs w:val="22"/>
          <w:rtl/>
        </w:rPr>
      </w:pPr>
      <w:r w:rsidRPr="001D7EB0">
        <w:rPr>
          <w:rFonts w:asciiTheme="majorHAnsi" w:hAnsiTheme="majorHAnsi" w:cstheme="majorHAnsi"/>
          <w:color w:val="1F1F1F"/>
          <w:sz w:val="22"/>
          <w:szCs w:val="22"/>
          <w:rtl/>
        </w:rPr>
        <w:t>נדאג לשיחות המשך, מעקב ובדיקת הסטטוס של אנשי הצוות מידי שבוע בתחילת מצב החירום ומידי שלושה שבועות – חודש בהמשכו של מצב החירום. </w:t>
      </w:r>
    </w:p>
    <w:p w14:paraId="5C0D3296" w14:textId="77777777" w:rsidR="00582544" w:rsidRDefault="00582544" w:rsidP="00582544">
      <w:pPr>
        <w:pStyle w:val="NormalWeb"/>
        <w:shd w:val="clear" w:color="auto" w:fill="FFFFFF"/>
        <w:bidi/>
        <w:spacing w:before="0" w:beforeAutospacing="0" w:after="0" w:afterAutospacing="0"/>
        <w:jc w:val="both"/>
        <w:rPr>
          <w:rFonts w:ascii="Aptos" w:hAnsi="Aptos"/>
          <w:b/>
          <w:bCs/>
          <w:color w:val="1F1F1F"/>
          <w:sz w:val="36"/>
          <w:szCs w:val="36"/>
          <w:rtl/>
        </w:rPr>
      </w:pPr>
    </w:p>
    <w:p w14:paraId="2180459E" w14:textId="089FD862" w:rsidR="00582544" w:rsidRPr="00582544" w:rsidRDefault="008D6911" w:rsidP="003D5709">
      <w:pPr>
        <w:pStyle w:val="NormalWeb"/>
        <w:shd w:val="clear" w:color="auto" w:fill="FFFFFF"/>
        <w:bidi/>
        <w:spacing w:before="0" w:beforeAutospacing="0" w:after="0" w:afterAutospacing="0"/>
        <w:jc w:val="both"/>
        <w:rPr>
          <w:rFonts w:asciiTheme="minorHAnsi" w:eastAsiaTheme="minorHAnsi" w:hAnsiTheme="minorHAnsi" w:cstheme="minorHAnsi"/>
          <w:b/>
          <w:bCs/>
          <w:color w:val="13143E"/>
          <w:kern w:val="2"/>
          <w:sz w:val="36"/>
          <w:szCs w:val="36"/>
          <w:rtl/>
          <w14:ligatures w14:val="standardContextual"/>
        </w:rPr>
      </w:pPr>
      <w:r>
        <w:rPr>
          <w:rFonts w:asciiTheme="minorHAnsi" w:eastAsiaTheme="minorHAnsi" w:hAnsiTheme="minorHAnsi" w:cstheme="minorHAnsi"/>
          <w:b/>
          <w:bCs/>
          <w:noProof/>
          <w:color w:val="13143E"/>
          <w:kern w:val="2"/>
          <w:sz w:val="36"/>
          <w:szCs w:val="36"/>
          <w:rtl/>
          <w:lang w:val="he-IL"/>
          <w14:ligatures w14:val="standardContextual"/>
        </w:rPr>
        <w:lastRenderedPageBreak/>
        <w:drawing>
          <wp:anchor distT="0" distB="0" distL="114300" distR="114300" simplePos="0" relativeHeight="251660288" behindDoc="0" locked="0" layoutInCell="1" allowOverlap="1" wp14:anchorId="51F8BBC9" wp14:editId="5DA91AA8">
            <wp:simplePos x="0" y="0"/>
            <wp:positionH relativeFrom="margin">
              <wp:align>right</wp:align>
            </wp:positionH>
            <wp:positionV relativeFrom="paragraph">
              <wp:posOffset>-121920</wp:posOffset>
            </wp:positionV>
            <wp:extent cx="432817" cy="409957"/>
            <wp:effectExtent l="0" t="0" r="5715" b="9525"/>
            <wp:wrapNone/>
            <wp:docPr id="1508651412"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51412" name="תמונה 150865141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2817" cy="409957"/>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hint="cs"/>
          <w:b/>
          <w:bCs/>
          <w:color w:val="13143E"/>
          <w:kern w:val="2"/>
          <w:sz w:val="36"/>
          <w:szCs w:val="36"/>
          <w:rtl/>
          <w14:ligatures w14:val="standardContextual"/>
        </w:rPr>
        <w:t xml:space="preserve">         </w:t>
      </w:r>
      <w:r w:rsidR="00582544" w:rsidRPr="00582544">
        <w:rPr>
          <w:rFonts w:asciiTheme="minorHAnsi" w:eastAsiaTheme="minorHAnsi" w:hAnsiTheme="minorHAnsi" w:cstheme="minorHAnsi"/>
          <w:b/>
          <w:bCs/>
          <w:color w:val="13143E"/>
          <w:kern w:val="2"/>
          <w:sz w:val="36"/>
          <w:szCs w:val="36"/>
          <w:rtl/>
          <w14:ligatures w14:val="standardContextual"/>
        </w:rPr>
        <w:t>מאגר שאלות לתיעדוף:</w:t>
      </w:r>
    </w:p>
    <w:p w14:paraId="653BA74A" w14:textId="77777777" w:rsidR="003D5709" w:rsidRDefault="003D5709" w:rsidP="00582544">
      <w:pPr>
        <w:pStyle w:val="NormalWeb"/>
        <w:shd w:val="clear" w:color="auto" w:fill="FFFFFF"/>
        <w:bidi/>
        <w:spacing w:before="0" w:beforeAutospacing="0" w:after="0" w:afterAutospacing="0"/>
        <w:jc w:val="both"/>
        <w:rPr>
          <w:rFonts w:asciiTheme="majorHAnsi" w:hAnsiTheme="majorHAnsi" w:cstheme="majorHAnsi"/>
          <w:color w:val="1F1F1F"/>
          <w:sz w:val="22"/>
          <w:szCs w:val="22"/>
          <w:rtl/>
        </w:rPr>
      </w:pPr>
    </w:p>
    <w:p w14:paraId="509249D5" w14:textId="3B707B6C" w:rsidR="00582544" w:rsidRPr="00582544" w:rsidRDefault="00582544" w:rsidP="003D5709">
      <w:pPr>
        <w:pStyle w:val="NormalWeb"/>
        <w:shd w:val="clear" w:color="auto" w:fill="FFFFFF"/>
        <w:bidi/>
        <w:spacing w:before="0" w:beforeAutospacing="0" w:after="0" w:afterAutospacing="0"/>
        <w:jc w:val="both"/>
        <w:rPr>
          <w:rFonts w:asciiTheme="majorHAnsi" w:hAnsiTheme="majorHAnsi" w:cstheme="majorHAnsi"/>
          <w:rtl/>
        </w:rPr>
      </w:pPr>
      <w:r w:rsidRPr="00582544">
        <w:rPr>
          <w:rFonts w:asciiTheme="majorHAnsi" w:hAnsiTheme="majorHAnsi" w:cstheme="majorHAnsi"/>
          <w:color w:val="1F1F1F"/>
          <w:sz w:val="22"/>
          <w:szCs w:val="22"/>
          <w:rtl/>
        </w:rPr>
        <w:t>שם העובד: </w:t>
      </w:r>
    </w:p>
    <w:p w14:paraId="17274BA5" w14:textId="77777777" w:rsidR="00582544" w:rsidRPr="00582544" w:rsidRDefault="00582544" w:rsidP="00582544">
      <w:pPr>
        <w:pStyle w:val="NormalWeb"/>
        <w:shd w:val="clear" w:color="auto" w:fill="FFFFFF"/>
        <w:bidi/>
        <w:spacing w:before="0" w:beforeAutospacing="0" w:after="360" w:afterAutospacing="0"/>
        <w:jc w:val="both"/>
        <w:rPr>
          <w:rFonts w:asciiTheme="majorHAnsi" w:hAnsiTheme="majorHAnsi" w:cstheme="majorHAnsi"/>
          <w:rtl/>
        </w:rPr>
      </w:pPr>
      <w:r w:rsidRPr="00582544">
        <w:rPr>
          <w:rFonts w:asciiTheme="majorHAnsi" w:hAnsiTheme="majorHAnsi" w:cstheme="majorHAnsi"/>
          <w:b/>
          <w:bCs/>
          <w:color w:val="1F1F1F"/>
          <w:sz w:val="22"/>
          <w:szCs w:val="22"/>
          <w:rtl/>
        </w:rPr>
        <w:t>עובד המתמודד עם קשיים מיוחדים:</w:t>
      </w:r>
    </w:p>
    <w:p w14:paraId="598DB58F"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עם קשיים רגשיים או נפשיים קיימים.</w:t>
      </w:r>
    </w:p>
    <w:p w14:paraId="2C7B06C4"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שחווה אובדן או טראומה לאחרונה.</w:t>
      </w:r>
    </w:p>
    <w:p w14:paraId="06BF628D"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המתמודד  עם קשיים כלכליים או חברתיים.</w:t>
      </w:r>
    </w:p>
    <w:p w14:paraId="77346A6D"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בעלי תפקיד קריטי</w:t>
      </w:r>
    </w:p>
    <w:p w14:paraId="30E3C212"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רכוש הפרטי של העובד נפגע</w:t>
      </w:r>
    </w:p>
    <w:p w14:paraId="2C990ABA"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פונה מביתו</w:t>
      </w:r>
    </w:p>
    <w:p w14:paraId="063D416A"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נפגע פיזית ו/או נפשית</w:t>
      </w:r>
    </w:p>
    <w:p w14:paraId="770329B0"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בן / בת משפחה נפגע  (פיזית ו/או נפשית)</w:t>
      </w:r>
    </w:p>
    <w:p w14:paraId="4F634F41"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בן/בת הזוג משרתים במילואים בצו 8</w:t>
      </w:r>
    </w:p>
    <w:p w14:paraId="2FE45671" w14:textId="77777777" w:rsidR="00582544" w:rsidRDefault="00582544" w:rsidP="00582544">
      <w:pPr>
        <w:pStyle w:val="a9"/>
        <w:numPr>
          <w:ilvl w:val="0"/>
          <w:numId w:val="2"/>
        </w:numPr>
        <w:rPr>
          <w:rFonts w:asciiTheme="majorHAnsi" w:hAnsiTheme="majorHAnsi" w:cstheme="majorHAnsi"/>
        </w:rPr>
      </w:pPr>
      <w:r w:rsidRPr="00582544">
        <w:rPr>
          <w:rFonts w:asciiTheme="majorHAnsi" w:hAnsiTheme="majorHAnsi" w:cstheme="majorHAnsi"/>
          <w:rtl/>
        </w:rPr>
        <w:t>שכל בן/בת משפחה</w:t>
      </w:r>
    </w:p>
    <w:p w14:paraId="1A3ACB6C" w14:textId="77777777" w:rsidR="00582544" w:rsidRPr="00582544" w:rsidRDefault="00582544" w:rsidP="00582544">
      <w:pPr>
        <w:pStyle w:val="a9"/>
        <w:rPr>
          <w:rFonts w:asciiTheme="majorHAnsi" w:hAnsiTheme="majorHAnsi" w:cstheme="majorHAnsi"/>
          <w:rtl/>
        </w:rPr>
      </w:pPr>
    </w:p>
    <w:p w14:paraId="65D5011E" w14:textId="77777777" w:rsidR="00582544" w:rsidRPr="00582544" w:rsidRDefault="00582544" w:rsidP="00582544">
      <w:pPr>
        <w:pStyle w:val="NormalWeb"/>
        <w:shd w:val="clear" w:color="auto" w:fill="FFFFFF"/>
        <w:bidi/>
        <w:spacing w:before="0" w:beforeAutospacing="0" w:after="360" w:afterAutospacing="0"/>
        <w:jc w:val="both"/>
        <w:rPr>
          <w:rFonts w:asciiTheme="minorHAnsi" w:hAnsiTheme="minorHAnsi" w:cstheme="minorHAnsi"/>
          <w:rtl/>
        </w:rPr>
      </w:pPr>
      <w:r w:rsidRPr="00582544">
        <w:rPr>
          <w:rFonts w:asciiTheme="minorHAnsi" w:hAnsiTheme="minorHAnsi" w:cstheme="minorHAnsi"/>
          <w:color w:val="1F1F1F"/>
          <w:sz w:val="22"/>
          <w:szCs w:val="22"/>
          <w:rtl/>
        </w:rPr>
        <w:t>עובדים המפגינים סימני מצוקה:</w:t>
      </w:r>
    </w:p>
    <w:p w14:paraId="3798D475"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נראה עצוב, חרד, לחוץ או מותש במיוחד</w:t>
      </w:r>
    </w:p>
    <w:p w14:paraId="7D1B704E"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המתקשה להתרכז או לבצע את עבודתו.</w:t>
      </w:r>
    </w:p>
    <w:p w14:paraId="20B05E71"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שמתבודד או נמנע מאינטראקציה חברתית.</w:t>
      </w:r>
    </w:p>
    <w:p w14:paraId="2923E381"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שמפגין ירידה בתפקוד או התנהגות חריגה.</w:t>
      </w:r>
    </w:p>
    <w:p w14:paraId="05D29D05" w14:textId="0A797DD6" w:rsidR="00582544" w:rsidRPr="00FD4E2A" w:rsidRDefault="00582544" w:rsidP="00FD4E2A">
      <w:pPr>
        <w:pStyle w:val="a9"/>
        <w:numPr>
          <w:ilvl w:val="0"/>
          <w:numId w:val="2"/>
        </w:numPr>
        <w:rPr>
          <w:rFonts w:asciiTheme="majorHAnsi" w:hAnsiTheme="majorHAnsi" w:cstheme="majorHAnsi"/>
          <w:rtl/>
        </w:rPr>
      </w:pPr>
      <w:r w:rsidRPr="00582544">
        <w:rPr>
          <w:rFonts w:asciiTheme="majorHAnsi" w:hAnsiTheme="majorHAnsi" w:cstheme="majorHAnsi"/>
          <w:rtl/>
        </w:rPr>
        <w:t>עובד שמתמודד עם מצב רוח  ירוד</w:t>
      </w:r>
    </w:p>
    <w:p w14:paraId="60B69282" w14:textId="77777777" w:rsidR="00582544" w:rsidRPr="00582544" w:rsidRDefault="00582544" w:rsidP="00582544">
      <w:pPr>
        <w:pStyle w:val="NormalWeb"/>
        <w:shd w:val="clear" w:color="auto" w:fill="FFFFFF"/>
        <w:bidi/>
        <w:spacing w:before="0" w:beforeAutospacing="0" w:after="360" w:afterAutospacing="0"/>
        <w:jc w:val="both"/>
        <w:rPr>
          <w:rFonts w:asciiTheme="minorHAnsi" w:hAnsiTheme="minorHAnsi" w:cstheme="minorHAnsi"/>
          <w:color w:val="1F1F1F"/>
          <w:sz w:val="22"/>
          <w:szCs w:val="22"/>
          <w:rtl/>
        </w:rPr>
      </w:pPr>
      <w:r w:rsidRPr="00582544">
        <w:rPr>
          <w:rFonts w:asciiTheme="minorHAnsi" w:hAnsiTheme="minorHAnsi" w:cstheme="minorHAnsi"/>
          <w:color w:val="1F1F1F"/>
          <w:sz w:val="22"/>
          <w:szCs w:val="22"/>
          <w:rtl/>
        </w:rPr>
        <w:t>שינוי דפוסי התנהגות: </w:t>
      </w:r>
    </w:p>
    <w:p w14:paraId="571F673B"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שמסתגר, שאינו מעורב חברתית</w:t>
      </w:r>
    </w:p>
    <w:p w14:paraId="6AC832C0"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שנמנע מקשר עם חבריו לעבודה, (בייחוד אם לפני המלחמה היה פתוח וחברותי)    </w:t>
      </w:r>
    </w:p>
    <w:p w14:paraId="1D4FD44E"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שמתקשה בהתמודדות עם המצב הביטחוני המתוח.</w:t>
      </w:r>
    </w:p>
    <w:p w14:paraId="1A908530"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אכילת יתר או היעדר תיאבון</w:t>
      </w:r>
    </w:p>
    <w:p w14:paraId="3552358A"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דיווח על קשיי שינה או איחור בבוקר עקב קושי להתעורר </w:t>
      </w:r>
    </w:p>
    <w:p w14:paraId="2DDCC454"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תנודות במצב הרוח וברמת האנרגיה – בין מצב של העדר כוחות ומצב רוח ירוד למצב אנרגטי הכולל דיבור </w:t>
      </w:r>
    </w:p>
    <w:p w14:paraId="09649227"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מהיר, אופוריה או רגזנות ונטייה לפזיזות וקלות דעת .</w:t>
      </w:r>
    </w:p>
    <w:p w14:paraId="72478827"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החלטות משמעותיות שהתקבלו במפתיע ובמהירות תוך כדי מצב החירום: מעבר דירה, הבעת רצון להתפטר מהעבודה, סיום מערכות יחסים וכו')  </w:t>
      </w:r>
    </w:p>
    <w:p w14:paraId="3D3F43E4"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דיבור פילוסופי: התייחסות למהות החיים והמוות</w:t>
      </w:r>
    </w:p>
    <w:p w14:paraId="3F1C6841"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דיבור רוחני שלא היה שם קודם למלחמה </w:t>
      </w:r>
    </w:p>
    <w:p w14:paraId="3FD86B11"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דיבור אובדני:  מרומז או מפורש</w:t>
      </w:r>
    </w:p>
    <w:p w14:paraId="6C9042C4"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שמפגין התנהגות מוקצנת לא שגרתית ולא מאפיינת. </w:t>
      </w:r>
    </w:p>
    <w:p w14:paraId="755E4000"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חדש או עובד  זמני </w:t>
      </w:r>
    </w:p>
    <w:p w14:paraId="3BCA484C"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פחות מחובר חברתית ורגשית לצוות</w:t>
      </w:r>
    </w:p>
    <w:p w14:paraId="5A444EAB"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  שאינו נוהג לבטא את רגשותיו.</w:t>
      </w:r>
    </w:p>
    <w:p w14:paraId="098AE5C5"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עובדים שהביעו רצון לשוחח:</w:t>
      </w:r>
    </w:p>
    <w:p w14:paraId="309D5C68" w14:textId="77777777" w:rsidR="00582544" w:rsidRPr="00582544" w:rsidRDefault="00582544" w:rsidP="00582544">
      <w:pPr>
        <w:pStyle w:val="a9"/>
        <w:numPr>
          <w:ilvl w:val="0"/>
          <w:numId w:val="2"/>
        </w:numPr>
        <w:rPr>
          <w:rFonts w:asciiTheme="majorHAnsi" w:hAnsiTheme="majorHAnsi" w:cstheme="majorHAnsi"/>
          <w:rtl/>
        </w:rPr>
      </w:pPr>
      <w:r w:rsidRPr="00582544">
        <w:rPr>
          <w:rFonts w:asciiTheme="majorHAnsi" w:hAnsiTheme="majorHAnsi" w:cstheme="majorHAnsi"/>
          <w:rtl/>
        </w:rPr>
        <w:t>עובדים שפנו אליך באופן ישיר וביקשו לשוחח.</w:t>
      </w:r>
    </w:p>
    <w:p w14:paraId="6C92A860" w14:textId="2169ADBF" w:rsidR="007D777A" w:rsidRPr="00FD4E2A" w:rsidRDefault="00582544" w:rsidP="00FD4E2A">
      <w:pPr>
        <w:pStyle w:val="a9"/>
        <w:numPr>
          <w:ilvl w:val="0"/>
          <w:numId w:val="2"/>
        </w:numPr>
        <w:rPr>
          <w:rFonts w:asciiTheme="majorHAnsi" w:hAnsiTheme="majorHAnsi" w:cstheme="majorHAnsi"/>
        </w:rPr>
      </w:pPr>
      <w:r w:rsidRPr="00582544">
        <w:rPr>
          <w:rFonts w:asciiTheme="majorHAnsi" w:hAnsiTheme="majorHAnsi" w:cstheme="majorHAnsi"/>
          <w:rtl/>
        </w:rPr>
        <w:t>עובדים שהביעו חששות או שאלות בנוגע למצב.</w:t>
      </w:r>
    </w:p>
    <w:sectPr w:rsidR="007D777A" w:rsidRPr="00FD4E2A" w:rsidSect="003D5709">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pgBorders w:offsetFrom="page">
        <w:top w:val="dotted" w:sz="4" w:space="24" w:color="auto"/>
        <w:left w:val="dotted" w:sz="4" w:space="24" w:color="auto"/>
        <w:bottom w:val="dotted" w:sz="4" w:space="24" w:color="auto"/>
        <w:right w:val="dotted"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F1F808" w14:textId="77777777" w:rsidR="00F17F74" w:rsidRDefault="00F17F74" w:rsidP="00612B0F">
      <w:pPr>
        <w:spacing w:after="0" w:line="240" w:lineRule="auto"/>
      </w:pPr>
      <w:r>
        <w:separator/>
      </w:r>
    </w:p>
  </w:endnote>
  <w:endnote w:type="continuationSeparator" w:id="0">
    <w:p w14:paraId="78140593" w14:textId="77777777" w:rsidR="00F17F74" w:rsidRDefault="00F17F74" w:rsidP="0061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3E5AD" w14:textId="77777777" w:rsidR="000F2576" w:rsidRDefault="000F257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3194C" w14:textId="733D35F4" w:rsidR="00612B0F" w:rsidRDefault="003D5709">
    <w:pPr>
      <w:pStyle w:val="af0"/>
      <w:rPr>
        <w:noProof/>
        <w:rtl/>
      </w:rPr>
    </w:pPr>
    <w:r>
      <w:rPr>
        <w:rFonts w:hint="cs"/>
        <w:noProof/>
        <w:rtl/>
        <w:lang w:val="he-IL"/>
      </w:rPr>
      <w:drawing>
        <wp:anchor distT="0" distB="0" distL="114300" distR="114300" simplePos="0" relativeHeight="251658240" behindDoc="1" locked="0" layoutInCell="1" allowOverlap="1" wp14:anchorId="0E4BC5DC" wp14:editId="43D2CA18">
          <wp:simplePos x="0" y="0"/>
          <wp:positionH relativeFrom="margin">
            <wp:align>center</wp:align>
          </wp:positionH>
          <wp:positionV relativeFrom="paragraph">
            <wp:posOffset>-334264</wp:posOffset>
          </wp:positionV>
          <wp:extent cx="3128645" cy="768350"/>
          <wp:effectExtent l="0" t="0" r="0" b="0"/>
          <wp:wrapTight wrapText="bothSides">
            <wp:wrapPolygon edited="0">
              <wp:start x="17492" y="2142"/>
              <wp:lineTo x="2104" y="3749"/>
              <wp:lineTo x="1052" y="4284"/>
              <wp:lineTo x="1184" y="12853"/>
              <wp:lineTo x="3025" y="17673"/>
              <wp:lineTo x="19728" y="17673"/>
              <wp:lineTo x="19860" y="11782"/>
              <wp:lineTo x="20912" y="11782"/>
              <wp:lineTo x="20517" y="8033"/>
              <wp:lineTo x="18150" y="2142"/>
              <wp:lineTo x="17492" y="2142"/>
            </wp:wrapPolygon>
          </wp:wrapTight>
          <wp:docPr id="35786649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093201" name="תמונה 1610093201"/>
                  <pic:cNvPicPr/>
                </pic:nvPicPr>
                <pic:blipFill>
                  <a:blip r:embed="rId1">
                    <a:extLst>
                      <a:ext uri="{28A0092B-C50C-407E-A947-70E740481C1C}">
                        <a14:useLocalDpi xmlns:a14="http://schemas.microsoft.com/office/drawing/2010/main" val="0"/>
                      </a:ext>
                    </a:extLst>
                  </a:blip>
                  <a:stretch>
                    <a:fillRect/>
                  </a:stretch>
                </pic:blipFill>
                <pic:spPr>
                  <a:xfrm>
                    <a:off x="0" y="0"/>
                    <a:ext cx="3128645" cy="768350"/>
                  </a:xfrm>
                  <a:prstGeom prst="rect">
                    <a:avLst/>
                  </a:prstGeom>
                </pic:spPr>
              </pic:pic>
            </a:graphicData>
          </a:graphic>
          <wp14:sizeRelH relativeFrom="margin">
            <wp14:pctWidth>0</wp14:pctWidth>
          </wp14:sizeRelH>
          <wp14:sizeRelV relativeFrom="margin">
            <wp14:pctHeight>0</wp14:pctHeight>
          </wp14:sizeRelV>
        </wp:anchor>
      </w:drawing>
    </w:r>
  </w:p>
  <w:p w14:paraId="723C9B8E" w14:textId="6C6DF535" w:rsidR="00612B0F" w:rsidRDefault="00612B0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FDA18" w14:textId="77777777" w:rsidR="000F2576" w:rsidRDefault="000F257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BFA78" w14:textId="77777777" w:rsidR="00F17F74" w:rsidRDefault="00F17F74" w:rsidP="00612B0F">
      <w:pPr>
        <w:spacing w:after="0" w:line="240" w:lineRule="auto"/>
      </w:pPr>
      <w:r>
        <w:separator/>
      </w:r>
    </w:p>
  </w:footnote>
  <w:footnote w:type="continuationSeparator" w:id="0">
    <w:p w14:paraId="1578F6A6" w14:textId="77777777" w:rsidR="00F17F74" w:rsidRDefault="00F17F74" w:rsidP="0061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8EBF3" w14:textId="77777777" w:rsidR="000F2576" w:rsidRDefault="000F257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ABF7F" w14:textId="77777777" w:rsidR="000F2576" w:rsidRDefault="000F257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AA615" w14:textId="77777777" w:rsidR="000F2576" w:rsidRDefault="000F257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4" type="#_x0000_t75" style="width:563.25pt;height:525.75pt" o:bullet="t">
        <v:imagedata r:id="rId1" o:title="עיגול צהוב"/>
      </v:shape>
    </w:pict>
  </w:numPicBullet>
  <w:abstractNum w:abstractNumId="0" w15:restartNumberingAfterBreak="0">
    <w:nsid w:val="015B22A6"/>
    <w:multiLevelType w:val="multilevel"/>
    <w:tmpl w:val="D222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2F0F78"/>
    <w:multiLevelType w:val="hybridMultilevel"/>
    <w:tmpl w:val="40B24CBE"/>
    <w:lvl w:ilvl="0" w:tplc="FB9ACBB0">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C2333B"/>
    <w:multiLevelType w:val="multilevel"/>
    <w:tmpl w:val="4B80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413772"/>
    <w:multiLevelType w:val="multilevel"/>
    <w:tmpl w:val="906E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CB0FCF"/>
    <w:multiLevelType w:val="multilevel"/>
    <w:tmpl w:val="69369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EC4C88"/>
    <w:multiLevelType w:val="multilevel"/>
    <w:tmpl w:val="5FFA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538806">
    <w:abstractNumId w:val="3"/>
  </w:num>
  <w:num w:numId="2" w16cid:durableId="1455635611">
    <w:abstractNumId w:val="1"/>
  </w:num>
  <w:num w:numId="3" w16cid:durableId="1874147351">
    <w:abstractNumId w:val="4"/>
  </w:num>
  <w:num w:numId="4" w16cid:durableId="1654483998">
    <w:abstractNumId w:val="5"/>
  </w:num>
  <w:num w:numId="5" w16cid:durableId="1075786636">
    <w:abstractNumId w:val="0"/>
  </w:num>
  <w:num w:numId="6" w16cid:durableId="414473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A22"/>
    <w:rsid w:val="00044035"/>
    <w:rsid w:val="000F2576"/>
    <w:rsid w:val="00146A78"/>
    <w:rsid w:val="001D7EB0"/>
    <w:rsid w:val="00346B88"/>
    <w:rsid w:val="003D5709"/>
    <w:rsid w:val="00504A59"/>
    <w:rsid w:val="005412D8"/>
    <w:rsid w:val="00582544"/>
    <w:rsid w:val="00606A22"/>
    <w:rsid w:val="00612B0F"/>
    <w:rsid w:val="006B1E7B"/>
    <w:rsid w:val="00710EFE"/>
    <w:rsid w:val="007B66FE"/>
    <w:rsid w:val="007D777A"/>
    <w:rsid w:val="00822A51"/>
    <w:rsid w:val="00886557"/>
    <w:rsid w:val="008D6911"/>
    <w:rsid w:val="00983FF7"/>
    <w:rsid w:val="009F55BB"/>
    <w:rsid w:val="00AB4659"/>
    <w:rsid w:val="00AC2E94"/>
    <w:rsid w:val="00AE65D5"/>
    <w:rsid w:val="00BE6C53"/>
    <w:rsid w:val="00DD0316"/>
    <w:rsid w:val="00E673AE"/>
    <w:rsid w:val="00ED45CD"/>
    <w:rsid w:val="00F17F74"/>
    <w:rsid w:val="00FD4E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9D3B1"/>
  <w15:chartTrackingRefBased/>
  <w15:docId w15:val="{98C6CE5D-A46E-4B85-9575-55D0D4A87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06A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06A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06A2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06A2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06A2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06A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06A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06A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06A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06A22"/>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606A22"/>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06A22"/>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606A22"/>
    <w:rPr>
      <w:rFonts w:eastAsiaTheme="majorEastAsia" w:cstheme="majorBidi"/>
      <w:i/>
      <w:iCs/>
      <w:color w:val="2F5496" w:themeColor="accent1" w:themeShade="BF"/>
    </w:rPr>
  </w:style>
  <w:style w:type="character" w:customStyle="1" w:styleId="50">
    <w:name w:val="כותרת 5 תו"/>
    <w:basedOn w:val="a0"/>
    <w:link w:val="5"/>
    <w:uiPriority w:val="9"/>
    <w:semiHidden/>
    <w:rsid w:val="00606A22"/>
    <w:rPr>
      <w:rFonts w:eastAsiaTheme="majorEastAsia" w:cstheme="majorBidi"/>
      <w:color w:val="2F5496" w:themeColor="accent1" w:themeShade="BF"/>
    </w:rPr>
  </w:style>
  <w:style w:type="character" w:customStyle="1" w:styleId="60">
    <w:name w:val="כותרת 6 תו"/>
    <w:basedOn w:val="a0"/>
    <w:link w:val="6"/>
    <w:uiPriority w:val="9"/>
    <w:semiHidden/>
    <w:rsid w:val="00606A22"/>
    <w:rPr>
      <w:rFonts w:eastAsiaTheme="majorEastAsia" w:cstheme="majorBidi"/>
      <w:i/>
      <w:iCs/>
      <w:color w:val="595959" w:themeColor="text1" w:themeTint="A6"/>
    </w:rPr>
  </w:style>
  <w:style w:type="character" w:customStyle="1" w:styleId="70">
    <w:name w:val="כותרת 7 תו"/>
    <w:basedOn w:val="a0"/>
    <w:link w:val="7"/>
    <w:uiPriority w:val="9"/>
    <w:semiHidden/>
    <w:rsid w:val="00606A22"/>
    <w:rPr>
      <w:rFonts w:eastAsiaTheme="majorEastAsia" w:cstheme="majorBidi"/>
      <w:color w:val="595959" w:themeColor="text1" w:themeTint="A6"/>
    </w:rPr>
  </w:style>
  <w:style w:type="character" w:customStyle="1" w:styleId="80">
    <w:name w:val="כותרת 8 תו"/>
    <w:basedOn w:val="a0"/>
    <w:link w:val="8"/>
    <w:uiPriority w:val="9"/>
    <w:semiHidden/>
    <w:rsid w:val="00606A22"/>
    <w:rPr>
      <w:rFonts w:eastAsiaTheme="majorEastAsia" w:cstheme="majorBidi"/>
      <w:i/>
      <w:iCs/>
      <w:color w:val="272727" w:themeColor="text1" w:themeTint="D8"/>
    </w:rPr>
  </w:style>
  <w:style w:type="character" w:customStyle="1" w:styleId="90">
    <w:name w:val="כותרת 9 תו"/>
    <w:basedOn w:val="a0"/>
    <w:link w:val="9"/>
    <w:uiPriority w:val="9"/>
    <w:semiHidden/>
    <w:rsid w:val="00606A22"/>
    <w:rPr>
      <w:rFonts w:eastAsiaTheme="majorEastAsia" w:cstheme="majorBidi"/>
      <w:color w:val="272727" w:themeColor="text1" w:themeTint="D8"/>
    </w:rPr>
  </w:style>
  <w:style w:type="paragraph" w:styleId="a3">
    <w:name w:val="Title"/>
    <w:basedOn w:val="a"/>
    <w:next w:val="a"/>
    <w:link w:val="a4"/>
    <w:uiPriority w:val="10"/>
    <w:qFormat/>
    <w:rsid w:val="00606A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06A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6A22"/>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06A2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06A22"/>
    <w:pPr>
      <w:spacing w:before="160"/>
      <w:jc w:val="center"/>
    </w:pPr>
    <w:rPr>
      <w:i/>
      <w:iCs/>
      <w:color w:val="404040" w:themeColor="text1" w:themeTint="BF"/>
    </w:rPr>
  </w:style>
  <w:style w:type="character" w:customStyle="1" w:styleId="a8">
    <w:name w:val="ציטוט תו"/>
    <w:basedOn w:val="a0"/>
    <w:link w:val="a7"/>
    <w:uiPriority w:val="29"/>
    <w:rsid w:val="00606A22"/>
    <w:rPr>
      <w:i/>
      <w:iCs/>
      <w:color w:val="404040" w:themeColor="text1" w:themeTint="BF"/>
    </w:rPr>
  </w:style>
  <w:style w:type="paragraph" w:styleId="a9">
    <w:name w:val="List Paragraph"/>
    <w:basedOn w:val="a"/>
    <w:uiPriority w:val="34"/>
    <w:qFormat/>
    <w:rsid w:val="00606A22"/>
    <w:pPr>
      <w:ind w:left="720"/>
      <w:contextualSpacing/>
    </w:pPr>
  </w:style>
  <w:style w:type="character" w:styleId="aa">
    <w:name w:val="Intense Emphasis"/>
    <w:basedOn w:val="a0"/>
    <w:uiPriority w:val="21"/>
    <w:qFormat/>
    <w:rsid w:val="00606A22"/>
    <w:rPr>
      <w:i/>
      <w:iCs/>
      <w:color w:val="2F5496" w:themeColor="accent1" w:themeShade="BF"/>
    </w:rPr>
  </w:style>
  <w:style w:type="paragraph" w:styleId="ab">
    <w:name w:val="Intense Quote"/>
    <w:basedOn w:val="a"/>
    <w:next w:val="a"/>
    <w:link w:val="ac"/>
    <w:uiPriority w:val="30"/>
    <w:qFormat/>
    <w:rsid w:val="00606A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06A22"/>
    <w:rPr>
      <w:i/>
      <w:iCs/>
      <w:color w:val="2F5496" w:themeColor="accent1" w:themeShade="BF"/>
    </w:rPr>
  </w:style>
  <w:style w:type="character" w:styleId="ad">
    <w:name w:val="Intense Reference"/>
    <w:basedOn w:val="a0"/>
    <w:uiPriority w:val="32"/>
    <w:qFormat/>
    <w:rsid w:val="00606A22"/>
    <w:rPr>
      <w:b/>
      <w:bCs/>
      <w:smallCaps/>
      <w:color w:val="2F5496" w:themeColor="accent1" w:themeShade="BF"/>
      <w:spacing w:val="5"/>
    </w:rPr>
  </w:style>
  <w:style w:type="paragraph" w:styleId="NormalWeb">
    <w:name w:val="Normal (Web)"/>
    <w:basedOn w:val="a"/>
    <w:uiPriority w:val="99"/>
    <w:semiHidden/>
    <w:unhideWhenUsed/>
    <w:rsid w:val="00606A22"/>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e">
    <w:name w:val="header"/>
    <w:basedOn w:val="a"/>
    <w:link w:val="af"/>
    <w:uiPriority w:val="99"/>
    <w:unhideWhenUsed/>
    <w:rsid w:val="00612B0F"/>
    <w:pPr>
      <w:tabs>
        <w:tab w:val="center" w:pos="4153"/>
        <w:tab w:val="right" w:pos="8306"/>
      </w:tabs>
      <w:spacing w:after="0" w:line="240" w:lineRule="auto"/>
    </w:pPr>
  </w:style>
  <w:style w:type="character" w:customStyle="1" w:styleId="af">
    <w:name w:val="כותרת עליונה תו"/>
    <w:basedOn w:val="a0"/>
    <w:link w:val="ae"/>
    <w:uiPriority w:val="99"/>
    <w:rsid w:val="00612B0F"/>
  </w:style>
  <w:style w:type="paragraph" w:styleId="af0">
    <w:name w:val="footer"/>
    <w:basedOn w:val="a"/>
    <w:link w:val="af1"/>
    <w:uiPriority w:val="99"/>
    <w:unhideWhenUsed/>
    <w:rsid w:val="00612B0F"/>
    <w:pPr>
      <w:tabs>
        <w:tab w:val="center" w:pos="4153"/>
        <w:tab w:val="right" w:pos="8306"/>
      </w:tabs>
      <w:spacing w:after="0" w:line="240" w:lineRule="auto"/>
    </w:pPr>
  </w:style>
  <w:style w:type="character" w:customStyle="1" w:styleId="af1">
    <w:name w:val="כותרת תחתונה תו"/>
    <w:basedOn w:val="a0"/>
    <w:link w:val="af0"/>
    <w:uiPriority w:val="99"/>
    <w:rsid w:val="00612B0F"/>
  </w:style>
  <w:style w:type="character" w:styleId="Hyperlink">
    <w:name w:val="Hyperlink"/>
    <w:basedOn w:val="a0"/>
    <w:uiPriority w:val="99"/>
    <w:unhideWhenUsed/>
    <w:rsid w:val="00BE6C53"/>
    <w:rPr>
      <w:color w:val="0563C1" w:themeColor="hyperlink"/>
      <w:u w:val="single"/>
    </w:rPr>
  </w:style>
  <w:style w:type="character" w:styleId="af2">
    <w:name w:val="Unresolved Mention"/>
    <w:basedOn w:val="a0"/>
    <w:uiPriority w:val="99"/>
    <w:semiHidden/>
    <w:unhideWhenUsed/>
    <w:rsid w:val="00BE6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5870">
      <w:bodyDiv w:val="1"/>
      <w:marLeft w:val="0"/>
      <w:marRight w:val="0"/>
      <w:marTop w:val="0"/>
      <w:marBottom w:val="0"/>
      <w:divBdr>
        <w:top w:val="none" w:sz="0" w:space="0" w:color="auto"/>
        <w:left w:val="none" w:sz="0" w:space="0" w:color="auto"/>
        <w:bottom w:val="none" w:sz="0" w:space="0" w:color="auto"/>
        <w:right w:val="none" w:sz="0" w:space="0" w:color="auto"/>
      </w:divBdr>
    </w:div>
    <w:div w:id="245308170">
      <w:bodyDiv w:val="1"/>
      <w:marLeft w:val="0"/>
      <w:marRight w:val="0"/>
      <w:marTop w:val="0"/>
      <w:marBottom w:val="0"/>
      <w:divBdr>
        <w:top w:val="none" w:sz="0" w:space="0" w:color="auto"/>
        <w:left w:val="none" w:sz="0" w:space="0" w:color="auto"/>
        <w:bottom w:val="none" w:sz="0" w:space="0" w:color="auto"/>
        <w:right w:val="none" w:sz="0" w:space="0" w:color="auto"/>
      </w:divBdr>
    </w:div>
    <w:div w:id="268858699">
      <w:bodyDiv w:val="1"/>
      <w:marLeft w:val="0"/>
      <w:marRight w:val="0"/>
      <w:marTop w:val="0"/>
      <w:marBottom w:val="0"/>
      <w:divBdr>
        <w:top w:val="none" w:sz="0" w:space="0" w:color="auto"/>
        <w:left w:val="none" w:sz="0" w:space="0" w:color="auto"/>
        <w:bottom w:val="none" w:sz="0" w:space="0" w:color="auto"/>
        <w:right w:val="none" w:sz="0" w:space="0" w:color="auto"/>
      </w:divBdr>
    </w:div>
    <w:div w:id="185021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20&#1496;&#1489;&#1500;&#1492;%20&#1500;&#1504;&#1497;&#1492;&#1493;&#1500;%20&#1513;&#1497;&#1495;&#1493;&#1514;%20&#1488;&#1497;&#1513;&#1497;&#1493;&#1514;%20&#1506;&#1501;%20&#1492;&#1510;&#1493;&#1493;&#1514;.xls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5DD82-9197-4C1E-9AD7-4C71B4D7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2</Pages>
  <Words>560</Words>
  <Characters>2800</Characters>
  <Application>Microsoft Office Word</Application>
  <DocSecurity>0</DocSecurity>
  <Lines>23</Lines>
  <Paragraphs>6</Paragraphs>
  <ScaleCrop>false</ScaleCrop>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Klil Etrog</dc:creator>
  <cp:keywords/>
  <dc:description/>
  <cp:lastModifiedBy>Klil Etrog</cp:lastModifiedBy>
  <cp:revision>18</cp:revision>
  <dcterms:created xsi:type="dcterms:W3CDTF">2024-06-24T13:23:00Z</dcterms:created>
  <dcterms:modified xsi:type="dcterms:W3CDTF">2024-07-19T08:45:00Z</dcterms:modified>
</cp:coreProperties>
</file>